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72AD" w14:textId="07FE77FC" w:rsidR="00292709" w:rsidRPr="00EC59BA" w:rsidRDefault="00B20748" w:rsidP="00531806">
      <w:pPr>
        <w:jc w:val="center"/>
        <w:rPr>
          <w:color w:val="FF0000"/>
          <w:sz w:val="28"/>
          <w:szCs w:val="28"/>
          <w:u w:val="single"/>
        </w:rPr>
      </w:pPr>
      <w:r w:rsidRPr="00EC59BA">
        <w:rPr>
          <w:color w:val="FF0000"/>
          <w:sz w:val="28"/>
          <w:szCs w:val="28"/>
          <w:u w:val="single"/>
        </w:rPr>
        <w:t>PROCESS FOR SEWER APPLICATION</w:t>
      </w:r>
    </w:p>
    <w:p w14:paraId="23246FCA" w14:textId="6B31C2C6" w:rsidR="00B20748" w:rsidRPr="00B20748" w:rsidRDefault="00B20748" w:rsidP="00B2074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To make a new application for sewer:</w:t>
      </w:r>
    </w:p>
    <w:p w14:paraId="6F0A1007" w14:textId="3983DB50" w:rsidR="00B20748" w:rsidRPr="00B20748" w:rsidRDefault="00B20748" w:rsidP="00B20748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 w:rsidRPr="004E18F1">
        <w:rPr>
          <w:b/>
          <w:bCs/>
          <w:sz w:val="28"/>
          <w:szCs w:val="28"/>
        </w:rPr>
        <w:t>1</w:t>
      </w:r>
      <w:r w:rsidRPr="004E18F1">
        <w:rPr>
          <w:b/>
          <w:bCs/>
          <w:sz w:val="28"/>
          <w:szCs w:val="28"/>
          <w:vertAlign w:val="superscript"/>
        </w:rPr>
        <w:t>st</w:t>
      </w:r>
      <w:r w:rsidRPr="004E18F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Resident submits a signed </w:t>
      </w:r>
      <w:r w:rsidRPr="004E18F1">
        <w:rPr>
          <w:b/>
          <w:bCs/>
          <w:i/>
          <w:iCs/>
          <w:sz w:val="28"/>
          <w:szCs w:val="28"/>
        </w:rPr>
        <w:t>Sewer Allocation</w:t>
      </w:r>
      <w:r>
        <w:rPr>
          <w:sz w:val="28"/>
          <w:szCs w:val="28"/>
        </w:rPr>
        <w:t xml:space="preserve"> form</w:t>
      </w:r>
      <w:r w:rsidR="00292709">
        <w:rPr>
          <w:sz w:val="28"/>
          <w:szCs w:val="28"/>
        </w:rPr>
        <w:t xml:space="preserve"> to Sewer Superintendent.</w:t>
      </w:r>
    </w:p>
    <w:p w14:paraId="09CC0CD2" w14:textId="12815831" w:rsidR="00B20748" w:rsidRPr="00292709" w:rsidRDefault="00B20748" w:rsidP="00B20748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Form is reviewed by Sewer Superintendent </w:t>
      </w:r>
    </w:p>
    <w:p w14:paraId="0748FFD7" w14:textId="408613DA" w:rsidR="00292709" w:rsidRPr="00292709" w:rsidRDefault="00292709" w:rsidP="00292709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Form then is presented to Select Board for</w:t>
      </w:r>
      <w:r w:rsidR="00211DA5">
        <w:rPr>
          <w:sz w:val="28"/>
          <w:szCs w:val="28"/>
        </w:rPr>
        <w:t xml:space="preserve"> </w:t>
      </w:r>
      <w:r w:rsidR="00211DA5" w:rsidRPr="00211DA5">
        <w:rPr>
          <w:i/>
          <w:iCs/>
          <w:sz w:val="28"/>
          <w:szCs w:val="28"/>
        </w:rPr>
        <w:t>allocation</w:t>
      </w:r>
      <w:r>
        <w:rPr>
          <w:sz w:val="28"/>
          <w:szCs w:val="28"/>
        </w:rPr>
        <w:t xml:space="preserve"> Approval/Denial</w:t>
      </w:r>
    </w:p>
    <w:p w14:paraId="29F67DBA" w14:textId="4B4AA85D" w:rsidR="00292709" w:rsidRPr="00292709" w:rsidRDefault="00292709" w:rsidP="00292709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Approvals for </w:t>
      </w:r>
      <w:r w:rsidRPr="00292709">
        <w:rPr>
          <w:i/>
          <w:iCs/>
          <w:sz w:val="28"/>
          <w:szCs w:val="28"/>
        </w:rPr>
        <w:t>sewer allocation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request expire after 180 days unless the applicant files for an extension</w:t>
      </w:r>
      <w:r w:rsidR="00E91207">
        <w:rPr>
          <w:sz w:val="28"/>
          <w:szCs w:val="28"/>
        </w:rPr>
        <w:t>; at least 2 weeks in advance of allocation expiration</w:t>
      </w:r>
      <w:r>
        <w:rPr>
          <w:sz w:val="28"/>
          <w:szCs w:val="28"/>
        </w:rPr>
        <w:t>.</w:t>
      </w:r>
    </w:p>
    <w:p w14:paraId="2FC35BB8" w14:textId="322FBF8C" w:rsidR="00292709" w:rsidRPr="00292709" w:rsidRDefault="00292709" w:rsidP="00292709">
      <w:pPr>
        <w:pStyle w:val="ListParagraph"/>
        <w:numPr>
          <w:ilvl w:val="2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An extension is granted in writing by the Select Board</w:t>
      </w:r>
    </w:p>
    <w:p w14:paraId="6CD42DBB" w14:textId="70057370" w:rsidR="00292709" w:rsidRPr="00292709" w:rsidRDefault="00292709" w:rsidP="00292709">
      <w:pPr>
        <w:pStyle w:val="ListParagraph"/>
        <w:numPr>
          <w:ilvl w:val="3"/>
          <w:numId w:val="2"/>
        </w:numPr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Allocation Extension Requests </w:t>
      </w:r>
      <w:r>
        <w:rPr>
          <w:sz w:val="28"/>
          <w:szCs w:val="28"/>
        </w:rPr>
        <w:t xml:space="preserve">may be approved to a maximum of 12 months from approval.  After 12 months, a </w:t>
      </w:r>
      <w:r>
        <w:rPr>
          <w:b/>
          <w:bCs/>
          <w:sz w:val="28"/>
          <w:szCs w:val="28"/>
        </w:rPr>
        <w:t xml:space="preserve">new </w:t>
      </w:r>
      <w:r w:rsidR="008B5D57">
        <w:rPr>
          <w:b/>
          <w:bCs/>
          <w:sz w:val="28"/>
          <w:szCs w:val="28"/>
        </w:rPr>
        <w:t xml:space="preserve">allocation </w:t>
      </w:r>
      <w:r>
        <w:rPr>
          <w:sz w:val="28"/>
          <w:szCs w:val="28"/>
        </w:rPr>
        <w:t>application is required.</w:t>
      </w:r>
    </w:p>
    <w:p w14:paraId="7358B5DA" w14:textId="7CDB0366" w:rsidR="00292709" w:rsidRPr="004E18F1" w:rsidRDefault="00292709" w:rsidP="00292709">
      <w:pPr>
        <w:pStyle w:val="ListParagraph"/>
        <w:numPr>
          <w:ilvl w:val="2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Upon approval of the time extension, the applicant shall be responsible for quarterly access only fees.</w:t>
      </w:r>
    </w:p>
    <w:p w14:paraId="791E6486" w14:textId="7C8DC4CF" w:rsidR="004E18F1" w:rsidRPr="004E18F1" w:rsidRDefault="004E18F1" w:rsidP="004E18F1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</w:t>
      </w:r>
      <w:r w:rsidRPr="004E18F1">
        <w:rPr>
          <w:b/>
          <w:bCs/>
          <w:sz w:val="28"/>
          <w:szCs w:val="28"/>
          <w:vertAlign w:val="superscript"/>
        </w:rPr>
        <w:t>nd</w:t>
      </w:r>
      <w:r w:rsidR="00211DA5">
        <w:rPr>
          <w:b/>
          <w:bCs/>
          <w:sz w:val="28"/>
          <w:szCs w:val="28"/>
          <w:vertAlign w:val="superscript"/>
        </w:rPr>
        <w:t xml:space="preserve">  </w:t>
      </w:r>
      <w:r w:rsidR="00211DA5">
        <w:rPr>
          <w:b/>
          <w:bCs/>
          <w:sz w:val="28"/>
          <w:szCs w:val="28"/>
        </w:rPr>
        <w:t xml:space="preserve"> Once </w:t>
      </w:r>
      <w:r w:rsidR="008B5D57">
        <w:rPr>
          <w:b/>
          <w:bCs/>
          <w:sz w:val="28"/>
          <w:szCs w:val="28"/>
        </w:rPr>
        <w:t xml:space="preserve">the </w:t>
      </w:r>
      <w:r w:rsidR="00211DA5">
        <w:rPr>
          <w:b/>
          <w:bCs/>
          <w:sz w:val="28"/>
          <w:szCs w:val="28"/>
        </w:rPr>
        <w:t xml:space="preserve">Allocation form has been approved </w:t>
      </w:r>
      <w:r w:rsidR="008B5D57">
        <w:rPr>
          <w:b/>
          <w:bCs/>
          <w:sz w:val="28"/>
          <w:szCs w:val="28"/>
        </w:rPr>
        <w:t xml:space="preserve">by the Board </w:t>
      </w:r>
      <w:r w:rsidR="00211DA5">
        <w:rPr>
          <w:b/>
          <w:bCs/>
          <w:sz w:val="28"/>
          <w:szCs w:val="28"/>
        </w:rPr>
        <w:t xml:space="preserve">and signed by </w:t>
      </w:r>
      <w:r w:rsidR="002B72F7">
        <w:rPr>
          <w:b/>
          <w:bCs/>
          <w:sz w:val="28"/>
          <w:szCs w:val="28"/>
        </w:rPr>
        <w:t>S</w:t>
      </w:r>
      <w:r w:rsidR="00211DA5">
        <w:rPr>
          <w:b/>
          <w:bCs/>
          <w:sz w:val="28"/>
          <w:szCs w:val="28"/>
        </w:rPr>
        <w:t xml:space="preserve">ewer </w:t>
      </w:r>
      <w:r w:rsidR="002B72F7">
        <w:rPr>
          <w:b/>
          <w:bCs/>
          <w:sz w:val="28"/>
          <w:szCs w:val="28"/>
        </w:rPr>
        <w:t>S</w:t>
      </w:r>
      <w:r w:rsidR="00211DA5">
        <w:rPr>
          <w:b/>
          <w:bCs/>
          <w:sz w:val="28"/>
          <w:szCs w:val="28"/>
        </w:rPr>
        <w:t xml:space="preserve">uperintendent; </w:t>
      </w:r>
      <w:r>
        <w:rPr>
          <w:sz w:val="28"/>
          <w:szCs w:val="28"/>
        </w:rPr>
        <w:t xml:space="preserve">Resident submits a signed </w:t>
      </w:r>
      <w:r>
        <w:rPr>
          <w:b/>
          <w:bCs/>
          <w:sz w:val="28"/>
          <w:szCs w:val="28"/>
        </w:rPr>
        <w:t xml:space="preserve">Sewer Connection </w:t>
      </w:r>
      <w:r w:rsidR="008B5D57">
        <w:rPr>
          <w:b/>
          <w:bCs/>
          <w:sz w:val="28"/>
          <w:szCs w:val="28"/>
        </w:rPr>
        <w:t>A</w:t>
      </w:r>
      <w:r w:rsidRPr="008B5D57">
        <w:rPr>
          <w:b/>
          <w:bCs/>
          <w:sz w:val="28"/>
          <w:szCs w:val="28"/>
        </w:rPr>
        <w:t>pplication</w:t>
      </w:r>
      <w:r>
        <w:rPr>
          <w:sz w:val="28"/>
          <w:szCs w:val="28"/>
        </w:rPr>
        <w:t xml:space="preserve"> </w:t>
      </w:r>
      <w:r w:rsidR="00211DA5">
        <w:rPr>
          <w:sz w:val="28"/>
          <w:szCs w:val="28"/>
        </w:rPr>
        <w:t>with</w:t>
      </w:r>
      <w:r w:rsidR="008B5D57">
        <w:rPr>
          <w:sz w:val="28"/>
          <w:szCs w:val="28"/>
        </w:rPr>
        <w:t xml:space="preserve"> payment of</w:t>
      </w:r>
      <w:r w:rsidR="00211DA5">
        <w:rPr>
          <w:sz w:val="28"/>
          <w:szCs w:val="28"/>
        </w:rPr>
        <w:t xml:space="preserve"> System Development and inspection</w:t>
      </w:r>
      <w:r>
        <w:rPr>
          <w:sz w:val="28"/>
          <w:szCs w:val="28"/>
        </w:rPr>
        <w:t xml:space="preserve"> </w:t>
      </w:r>
      <w:r w:rsidRPr="004E18F1">
        <w:rPr>
          <w:b/>
          <w:bCs/>
          <w:sz w:val="28"/>
          <w:szCs w:val="28"/>
        </w:rPr>
        <w:t>fees</w:t>
      </w:r>
      <w:r>
        <w:rPr>
          <w:sz w:val="28"/>
          <w:szCs w:val="28"/>
        </w:rPr>
        <w:t>.</w:t>
      </w:r>
    </w:p>
    <w:p w14:paraId="1AE36420" w14:textId="133CD6BE" w:rsidR="004E18F1" w:rsidRPr="004E18F1" w:rsidRDefault="004E18F1" w:rsidP="004E18F1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Applicants proposing an industrial discharge shall also obtain an industrial discharge permit from the Town of Kittery.</w:t>
      </w:r>
    </w:p>
    <w:p w14:paraId="2006E961" w14:textId="26D2E03C" w:rsidR="004E18F1" w:rsidRPr="008B5D57" w:rsidRDefault="004E18F1" w:rsidP="004E18F1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Superintendent reviews application</w:t>
      </w:r>
      <w:r w:rsidR="008B5D57">
        <w:rPr>
          <w:sz w:val="28"/>
          <w:szCs w:val="28"/>
        </w:rPr>
        <w:t xml:space="preserve"> with payment</w:t>
      </w:r>
    </w:p>
    <w:p w14:paraId="02F131F2" w14:textId="46885FDA" w:rsidR="008B5D57" w:rsidRPr="00606C7A" w:rsidRDefault="008B5D57" w:rsidP="008B5D57">
      <w:pPr>
        <w:pStyle w:val="ListParagraph"/>
        <w:numPr>
          <w:ilvl w:val="2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Superintendent will then provide written approval or request additional information to support the application, so that an opinion can be issued within 30 days.</w:t>
      </w:r>
    </w:p>
    <w:p w14:paraId="78D1FD3E" w14:textId="3E04D22A" w:rsidR="00606C7A" w:rsidRPr="00606C7A" w:rsidRDefault="00606C7A" w:rsidP="00606C7A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Once </w:t>
      </w:r>
      <w:r>
        <w:rPr>
          <w:b/>
          <w:bCs/>
          <w:sz w:val="28"/>
          <w:szCs w:val="28"/>
        </w:rPr>
        <w:t>S</w:t>
      </w:r>
      <w:r w:rsidRPr="00606C7A">
        <w:rPr>
          <w:b/>
          <w:bCs/>
          <w:sz w:val="28"/>
          <w:szCs w:val="28"/>
        </w:rPr>
        <w:t xml:space="preserve">ewer </w:t>
      </w:r>
      <w:r>
        <w:rPr>
          <w:b/>
          <w:bCs/>
          <w:sz w:val="28"/>
          <w:szCs w:val="28"/>
        </w:rPr>
        <w:t>A</w:t>
      </w:r>
      <w:r w:rsidRPr="00606C7A">
        <w:rPr>
          <w:b/>
          <w:bCs/>
          <w:sz w:val="28"/>
          <w:szCs w:val="28"/>
        </w:rPr>
        <w:t>pplication</w:t>
      </w:r>
      <w:r>
        <w:rPr>
          <w:sz w:val="28"/>
          <w:szCs w:val="28"/>
        </w:rPr>
        <w:t xml:space="preserve"> has been submitted, payment received and signed by owner and the Sewer Superintendent, owner may apply for a building permit with Code Enforcement.</w:t>
      </w:r>
    </w:p>
    <w:p w14:paraId="4F80037A" w14:textId="28ECBC78" w:rsidR="00606C7A" w:rsidRPr="00531806" w:rsidRDefault="00606C7A" w:rsidP="00606C7A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 xml:space="preserve">Final sewer inspection </w:t>
      </w:r>
      <w:r>
        <w:rPr>
          <w:sz w:val="28"/>
          <w:szCs w:val="28"/>
        </w:rPr>
        <w:t xml:space="preserve">AND sign off by the </w:t>
      </w:r>
      <w:r w:rsidR="002B72F7">
        <w:rPr>
          <w:sz w:val="28"/>
          <w:szCs w:val="28"/>
        </w:rPr>
        <w:t>S</w:t>
      </w:r>
      <w:r>
        <w:rPr>
          <w:sz w:val="28"/>
          <w:szCs w:val="28"/>
        </w:rPr>
        <w:t xml:space="preserve">ewer </w:t>
      </w:r>
      <w:r w:rsidR="002B72F7">
        <w:rPr>
          <w:sz w:val="28"/>
          <w:szCs w:val="28"/>
        </w:rPr>
        <w:t>S</w:t>
      </w:r>
      <w:r>
        <w:rPr>
          <w:sz w:val="28"/>
          <w:szCs w:val="28"/>
        </w:rPr>
        <w:t xml:space="preserve">uperintendent must be obtained by the owner, once connection has been made to the main sewer line and </w:t>
      </w:r>
      <w:r>
        <w:rPr>
          <w:b/>
          <w:bCs/>
          <w:sz w:val="28"/>
          <w:szCs w:val="28"/>
        </w:rPr>
        <w:t xml:space="preserve">before </w:t>
      </w:r>
      <w:r>
        <w:rPr>
          <w:sz w:val="28"/>
          <w:szCs w:val="28"/>
        </w:rPr>
        <w:t>covered with gravel.</w:t>
      </w:r>
    </w:p>
    <w:p w14:paraId="6C61C1AC" w14:textId="006002E4" w:rsidR="00606C7A" w:rsidRPr="001D2E10" w:rsidRDefault="00606C7A" w:rsidP="00606C7A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Documents received by the sewer department will be </w:t>
      </w:r>
      <w:r w:rsidR="00531806">
        <w:rPr>
          <w:sz w:val="28"/>
          <w:szCs w:val="28"/>
        </w:rPr>
        <w:t xml:space="preserve">scanned and placed in the share drive under the </w:t>
      </w:r>
      <w:r w:rsidR="00531806">
        <w:rPr>
          <w:i/>
          <w:iCs/>
          <w:sz w:val="28"/>
          <w:szCs w:val="28"/>
        </w:rPr>
        <w:t xml:space="preserve">sewer applications </w:t>
      </w:r>
      <w:r w:rsidR="00531806">
        <w:rPr>
          <w:sz w:val="28"/>
          <w:szCs w:val="28"/>
        </w:rPr>
        <w:t>– map/lot; as they are completed and updated.</w:t>
      </w:r>
    </w:p>
    <w:p w14:paraId="7E5B94EE" w14:textId="5B5C6D53" w:rsidR="001D2E10" w:rsidRPr="00531806" w:rsidRDefault="001D2E10" w:rsidP="001D2E10">
      <w:pPr>
        <w:pStyle w:val="ListParagraph"/>
        <w:numPr>
          <w:ilvl w:val="1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Sewer </w:t>
      </w:r>
      <w:r w:rsidR="00456D2B">
        <w:rPr>
          <w:sz w:val="28"/>
          <w:szCs w:val="28"/>
        </w:rPr>
        <w:t>Accounts Tracking Sheet will also be updated.</w:t>
      </w:r>
    </w:p>
    <w:p w14:paraId="0CDA07B3" w14:textId="52237774" w:rsidR="00531806" w:rsidRPr="00197AFC" w:rsidRDefault="00531806" w:rsidP="00606C7A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Payments receipts made directly to Land Use will be scanned into the </w:t>
      </w:r>
      <w:r>
        <w:rPr>
          <w:i/>
          <w:iCs/>
          <w:sz w:val="28"/>
          <w:szCs w:val="28"/>
        </w:rPr>
        <w:t xml:space="preserve">sewer applications – </w:t>
      </w:r>
      <w:r>
        <w:rPr>
          <w:sz w:val="28"/>
          <w:szCs w:val="28"/>
        </w:rPr>
        <w:t>map/lot folders.</w:t>
      </w:r>
    </w:p>
    <w:p w14:paraId="35AA74BC" w14:textId="521D1DA0" w:rsidR="00197AFC" w:rsidRDefault="00197AFC" w:rsidP="00197AFC">
      <w:pPr>
        <w:rPr>
          <w:sz w:val="28"/>
          <w:szCs w:val="28"/>
          <w:u w:val="single"/>
        </w:rPr>
      </w:pPr>
    </w:p>
    <w:p w14:paraId="42065D7D" w14:textId="07B378F0" w:rsidR="00197AFC" w:rsidRDefault="00197AFC" w:rsidP="00197AF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ADU</w:t>
      </w:r>
    </w:p>
    <w:p w14:paraId="0B333E05" w14:textId="23E8D627" w:rsidR="00197AFC" w:rsidRPr="00197AFC" w:rsidRDefault="00197AFC" w:rsidP="00197AF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SEWER ALLOCATION FORM</w:t>
      </w:r>
      <w:r w:rsidR="00D34B1D">
        <w:rPr>
          <w:b/>
          <w:bCs/>
          <w:sz w:val="28"/>
          <w:szCs w:val="28"/>
          <w:u w:val="single"/>
        </w:rPr>
        <w:t xml:space="preserve"> - Required</w:t>
      </w:r>
      <w:r>
        <w:rPr>
          <w:b/>
          <w:bCs/>
          <w:sz w:val="28"/>
          <w:szCs w:val="28"/>
          <w:u w:val="single"/>
        </w:rPr>
        <w:t>:</w:t>
      </w:r>
    </w:p>
    <w:p w14:paraId="7F0E653D" w14:textId="042B9BB3" w:rsidR="00197AFC" w:rsidRPr="00197AFC" w:rsidRDefault="00197AFC" w:rsidP="00197AFC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197AFC">
        <w:rPr>
          <w:sz w:val="28"/>
          <w:szCs w:val="28"/>
        </w:rPr>
        <w:t>If connection is to the house with the same meter.</w:t>
      </w:r>
    </w:p>
    <w:p w14:paraId="1800C672" w14:textId="785B3B61" w:rsidR="00197AFC" w:rsidRDefault="00197AFC" w:rsidP="00197AF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If connection is to the main with separate meter.</w:t>
      </w:r>
    </w:p>
    <w:p w14:paraId="5F01EC87" w14:textId="77777777" w:rsidR="00197AFC" w:rsidRDefault="00197AFC" w:rsidP="00197AFC">
      <w:pPr>
        <w:pStyle w:val="ListParagraph"/>
        <w:ind w:left="1440"/>
        <w:rPr>
          <w:sz w:val="28"/>
          <w:szCs w:val="28"/>
        </w:rPr>
      </w:pPr>
    </w:p>
    <w:p w14:paraId="0F340063" w14:textId="601EEE20" w:rsidR="00197AFC" w:rsidRPr="00D34B1D" w:rsidRDefault="00197AFC" w:rsidP="00197AFC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 w:rsidRPr="00D34B1D">
        <w:rPr>
          <w:b/>
          <w:bCs/>
          <w:sz w:val="28"/>
          <w:szCs w:val="28"/>
          <w:u w:val="single"/>
        </w:rPr>
        <w:t>SEWER APPLICATION FORM</w:t>
      </w:r>
      <w:r w:rsidR="00D34B1D" w:rsidRPr="00D34B1D">
        <w:rPr>
          <w:b/>
          <w:bCs/>
          <w:sz w:val="28"/>
          <w:szCs w:val="28"/>
          <w:u w:val="single"/>
        </w:rPr>
        <w:t xml:space="preserve"> - Required</w:t>
      </w:r>
      <w:r w:rsidRPr="00D34B1D">
        <w:rPr>
          <w:b/>
          <w:bCs/>
          <w:sz w:val="28"/>
          <w:szCs w:val="28"/>
          <w:u w:val="single"/>
        </w:rPr>
        <w:t>:</w:t>
      </w:r>
    </w:p>
    <w:p w14:paraId="765F45FA" w14:textId="4409FE89" w:rsidR="00197AFC" w:rsidRDefault="00D34B1D" w:rsidP="00197AF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If connection is hooking into the </w:t>
      </w:r>
      <w:r>
        <w:rPr>
          <w:i/>
          <w:iCs/>
          <w:sz w:val="28"/>
          <w:szCs w:val="28"/>
        </w:rPr>
        <w:t xml:space="preserve">main house </w:t>
      </w:r>
      <w:r>
        <w:rPr>
          <w:sz w:val="28"/>
          <w:szCs w:val="28"/>
        </w:rPr>
        <w:t>– with the same meter:</w:t>
      </w:r>
    </w:p>
    <w:p w14:paraId="4E76AEBA" w14:textId="0813FDDE" w:rsidR="00D34B1D" w:rsidRDefault="00D34B1D" w:rsidP="00D34B1D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D34B1D">
        <w:rPr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 System Development Charges (meter size has already been </w:t>
      </w:r>
      <w:r w:rsidR="005E280C">
        <w:rPr>
          <w:sz w:val="28"/>
          <w:szCs w:val="28"/>
        </w:rPr>
        <w:t>determined</w:t>
      </w:r>
      <w:r>
        <w:rPr>
          <w:sz w:val="28"/>
          <w:szCs w:val="28"/>
        </w:rPr>
        <w:t>)</w:t>
      </w:r>
      <w:r w:rsidR="005E280C">
        <w:rPr>
          <w:sz w:val="28"/>
          <w:szCs w:val="28"/>
        </w:rPr>
        <w:t>.</w:t>
      </w:r>
    </w:p>
    <w:p w14:paraId="1A96E8A3" w14:textId="24F24482" w:rsidR="00D34B1D" w:rsidRDefault="00D34B1D" w:rsidP="00D34B1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If connection is hooking separately to the Main with a separate meter:</w:t>
      </w:r>
    </w:p>
    <w:p w14:paraId="7D3AF9B4" w14:textId="566AC28E" w:rsidR="00D34B1D" w:rsidRDefault="00D34B1D" w:rsidP="00D34B1D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D34B1D">
        <w:rPr>
          <w:sz w:val="28"/>
          <w:szCs w:val="28"/>
          <w:u w:val="single"/>
        </w:rPr>
        <w:t>Yes</w:t>
      </w:r>
      <w:r>
        <w:rPr>
          <w:sz w:val="28"/>
          <w:szCs w:val="28"/>
        </w:rPr>
        <w:t xml:space="preserve"> System Development Charges will be charged.</w:t>
      </w:r>
    </w:p>
    <w:p w14:paraId="58B694FB" w14:textId="77777777" w:rsidR="00D34B1D" w:rsidRDefault="00D34B1D" w:rsidP="00D34B1D">
      <w:pPr>
        <w:pStyle w:val="ListParagraph"/>
        <w:ind w:left="2160"/>
        <w:rPr>
          <w:sz w:val="28"/>
          <w:szCs w:val="28"/>
        </w:rPr>
      </w:pPr>
    </w:p>
    <w:p w14:paraId="7698FAFD" w14:textId="6078043C" w:rsidR="00D34B1D" w:rsidRDefault="00D34B1D" w:rsidP="00D34B1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BOTH </w:t>
      </w:r>
      <w:r>
        <w:rPr>
          <w:sz w:val="28"/>
          <w:szCs w:val="28"/>
        </w:rPr>
        <w:t>applicants will be charged for inspections.</w:t>
      </w:r>
    </w:p>
    <w:p w14:paraId="774762C9" w14:textId="5078F460" w:rsidR="00D34B1D" w:rsidRDefault="00D34B1D" w:rsidP="00D34B1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Connection inspections inside the building:</w:t>
      </w:r>
    </w:p>
    <w:p w14:paraId="45975DCC" w14:textId="5A498F88" w:rsidR="00D34B1D" w:rsidRDefault="00D34B1D" w:rsidP="00D34B1D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Performed by Code Enforcement Officer</w:t>
      </w:r>
    </w:p>
    <w:p w14:paraId="531447CC" w14:textId="533C82FC" w:rsidR="00D34B1D" w:rsidRDefault="00D34B1D" w:rsidP="00D34B1D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Connection inspections outside the building:</w:t>
      </w:r>
    </w:p>
    <w:p w14:paraId="5379D3F0" w14:textId="6961579B" w:rsidR="00D34B1D" w:rsidRPr="00D34B1D" w:rsidRDefault="00D34B1D" w:rsidP="00D34B1D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Performed by Sewer Superintendent </w:t>
      </w:r>
    </w:p>
    <w:sectPr w:rsidR="00D34B1D" w:rsidRPr="00D3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B5"/>
      </v:shape>
    </w:pict>
  </w:numPicBullet>
  <w:abstractNum w:abstractNumId="0" w15:restartNumberingAfterBreak="0">
    <w:nsid w:val="12E10225"/>
    <w:multiLevelType w:val="hybridMultilevel"/>
    <w:tmpl w:val="09BAA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9C0"/>
    <w:multiLevelType w:val="hybridMultilevel"/>
    <w:tmpl w:val="C6E273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1D39C6"/>
    <w:multiLevelType w:val="hybridMultilevel"/>
    <w:tmpl w:val="55F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324"/>
    <w:multiLevelType w:val="hybridMultilevel"/>
    <w:tmpl w:val="572EFD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5313"/>
    <w:multiLevelType w:val="hybridMultilevel"/>
    <w:tmpl w:val="0AD844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2A35"/>
    <w:multiLevelType w:val="hybridMultilevel"/>
    <w:tmpl w:val="63C2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F3CB8"/>
    <w:multiLevelType w:val="hybridMultilevel"/>
    <w:tmpl w:val="557E4A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730687"/>
    <w:multiLevelType w:val="hybridMultilevel"/>
    <w:tmpl w:val="42ECB0E4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672C4BEB"/>
    <w:multiLevelType w:val="hybridMultilevel"/>
    <w:tmpl w:val="568824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48"/>
    <w:rsid w:val="00197AFC"/>
    <w:rsid w:val="001D2E10"/>
    <w:rsid w:val="00211DA5"/>
    <w:rsid w:val="00292709"/>
    <w:rsid w:val="002B72F7"/>
    <w:rsid w:val="002F43A7"/>
    <w:rsid w:val="003A369E"/>
    <w:rsid w:val="00450E5C"/>
    <w:rsid w:val="00456D2B"/>
    <w:rsid w:val="004E18F1"/>
    <w:rsid w:val="00531806"/>
    <w:rsid w:val="005E280C"/>
    <w:rsid w:val="00606C7A"/>
    <w:rsid w:val="007F2C4C"/>
    <w:rsid w:val="008B5D57"/>
    <w:rsid w:val="00B20748"/>
    <w:rsid w:val="00D34B1D"/>
    <w:rsid w:val="00E91207"/>
    <w:rsid w:val="00EA1DF2"/>
    <w:rsid w:val="00E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A464C0"/>
  <w15:chartTrackingRefBased/>
  <w15:docId w15:val="{70532B3E-A26A-4DC0-AD43-3DF764A4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Castellez</dc:creator>
  <cp:keywords/>
  <dc:description/>
  <cp:lastModifiedBy>Sara Castellez</cp:lastModifiedBy>
  <cp:revision>10</cp:revision>
  <cp:lastPrinted>2021-08-11T13:46:00Z</cp:lastPrinted>
  <dcterms:created xsi:type="dcterms:W3CDTF">2020-08-25T18:12:00Z</dcterms:created>
  <dcterms:modified xsi:type="dcterms:W3CDTF">2021-08-11T13:57:00Z</dcterms:modified>
</cp:coreProperties>
</file>